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3CB" w:rsidRPr="005A63CB" w:rsidRDefault="005A63CB" w:rsidP="005A63CB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u-HU"/>
        </w:rPr>
      </w:pPr>
      <w:r w:rsidRPr="005A63CB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hu-HU"/>
        </w:rPr>
        <w:t>Tájékoztató az ingyenes óvodai étkezésről</w:t>
      </w:r>
    </w:p>
    <w:p w:rsidR="005A63CB" w:rsidRDefault="005A63CB" w:rsidP="001E0D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3CB">
        <w:rPr>
          <w:rFonts w:ascii="Times New Roman" w:eastAsia="Times New Roman" w:hAnsi="Times New Roman" w:cs="Times New Roman"/>
          <w:sz w:val="24"/>
          <w:szCs w:val="24"/>
          <w:lang w:eastAsia="hu-HU"/>
        </w:rPr>
        <w:t>A személyes gondoskodást nyújtó gyermekjóléti alapellátások és gyermekvédelmi szakellátások térítési díjáról és az igénylésükhöz felhasználható bizonyítékokról szóló 328/2011. (XII. 29.) Korm. rendelet módosítása.</w:t>
      </w:r>
    </w:p>
    <w:p w:rsidR="001E0DAC" w:rsidRPr="005A63CB" w:rsidRDefault="001E0DAC" w:rsidP="001E0D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gyermekek védelméről és a gyámügyi igazgatásról szóló 1997. évi XXXI. törvény (a továbbiakban Gyvt.) 2015. szeptember 1-jétől hatályos módosítása értelmében, a bölcsődében és az óvodában az ingyenes étkeztetésre való jogosultság kiterjed az alábbiak szerint: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A63CB" w:rsidRPr="00E5481E" w:rsidTr="004E190E">
        <w:tc>
          <w:tcPr>
            <w:tcW w:w="9062" w:type="dxa"/>
            <w:gridSpan w:val="2"/>
          </w:tcPr>
          <w:p w:rsidR="005A63CB" w:rsidRPr="00E5481E" w:rsidRDefault="005A63CB" w:rsidP="004E190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481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Ingyenes </w:t>
            </w:r>
            <w:r w:rsidR="000A7AF9">
              <w:rPr>
                <w:rFonts w:ascii="Times New Roman" w:hAnsi="Times New Roman" w:cs="Times New Roman"/>
                <w:b/>
                <w:sz w:val="28"/>
                <w:szCs w:val="28"/>
              </w:rPr>
              <w:t>óvodai és bölcsődei étkezés 2023</w:t>
            </w:r>
          </w:p>
        </w:tc>
      </w:tr>
      <w:tr w:rsidR="005A63CB" w:rsidRPr="00E5481E" w:rsidTr="004E190E">
        <w:tc>
          <w:tcPr>
            <w:tcW w:w="4531" w:type="dxa"/>
            <w:vMerge w:val="restart"/>
            <w:vAlign w:val="center"/>
          </w:tcPr>
          <w:p w:rsidR="005A63CB" w:rsidRPr="00E5481E" w:rsidRDefault="005A63CB" w:rsidP="004E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81E">
              <w:rPr>
                <w:rFonts w:ascii="Times New Roman" w:hAnsi="Times New Roman" w:cs="Times New Roman"/>
                <w:sz w:val="28"/>
                <w:szCs w:val="28"/>
              </w:rPr>
              <w:t>Ingyenes óvoda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Pr="00E5481E">
              <w:rPr>
                <w:rFonts w:ascii="Times New Roman" w:hAnsi="Times New Roman" w:cs="Times New Roman"/>
                <w:sz w:val="28"/>
                <w:szCs w:val="28"/>
              </w:rPr>
              <w:t xml:space="preserve"> és b</w:t>
            </w:r>
            <w:r w:rsidR="005B1789">
              <w:rPr>
                <w:rFonts w:ascii="Times New Roman" w:hAnsi="Times New Roman" w:cs="Times New Roman"/>
                <w:sz w:val="28"/>
                <w:szCs w:val="28"/>
              </w:rPr>
              <w:t>ölcsődei étkezésre jogosult 2023-ba</w:t>
            </w:r>
            <w:bookmarkStart w:id="0" w:name="_GoBack"/>
            <w:bookmarkEnd w:id="0"/>
            <w:r w:rsidRPr="00E5481E">
              <w:rPr>
                <w:rFonts w:ascii="Times New Roman" w:hAnsi="Times New Roman" w:cs="Times New Roman"/>
                <w:sz w:val="28"/>
                <w:szCs w:val="28"/>
              </w:rPr>
              <w:t>n az a bölcsődés vagy óvodás korú gyermek,</w:t>
            </w:r>
          </w:p>
        </w:tc>
        <w:tc>
          <w:tcPr>
            <w:tcW w:w="4531" w:type="dxa"/>
          </w:tcPr>
          <w:p w:rsidR="005A63CB" w:rsidRPr="00E5481E" w:rsidRDefault="005A63CB" w:rsidP="004E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81E">
              <w:rPr>
                <w:rFonts w:ascii="Times New Roman" w:hAnsi="Times New Roman" w:cs="Times New Roman"/>
                <w:sz w:val="28"/>
                <w:szCs w:val="28"/>
              </w:rPr>
              <w:t>aki tartósan beteg vagy fogyatékos</w:t>
            </w:r>
          </w:p>
        </w:tc>
      </w:tr>
      <w:tr w:rsidR="005A63CB" w:rsidRPr="00E5481E" w:rsidTr="004E190E">
        <w:tc>
          <w:tcPr>
            <w:tcW w:w="4531" w:type="dxa"/>
            <w:vMerge/>
          </w:tcPr>
          <w:p w:rsidR="005A63CB" w:rsidRPr="00E5481E" w:rsidRDefault="005A63CB" w:rsidP="004E1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5A63CB" w:rsidRPr="00E5481E" w:rsidRDefault="005A63CB" w:rsidP="004E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81E">
              <w:rPr>
                <w:rFonts w:ascii="Times New Roman" w:hAnsi="Times New Roman" w:cs="Times New Roman"/>
                <w:sz w:val="28"/>
                <w:szCs w:val="28"/>
              </w:rPr>
              <w:t>akinek testvére fogyatékos vagy tartósan beteg</w:t>
            </w:r>
          </w:p>
        </w:tc>
      </w:tr>
      <w:tr w:rsidR="005A63CB" w:rsidRPr="00E5481E" w:rsidTr="004E190E">
        <w:tc>
          <w:tcPr>
            <w:tcW w:w="4531" w:type="dxa"/>
            <w:vMerge/>
          </w:tcPr>
          <w:p w:rsidR="005A63CB" w:rsidRPr="00E5481E" w:rsidRDefault="005A63CB" w:rsidP="004E1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5A63CB" w:rsidRPr="00E5481E" w:rsidRDefault="005A63CB" w:rsidP="004E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81E">
              <w:rPr>
                <w:rFonts w:ascii="Times New Roman" w:hAnsi="Times New Roman" w:cs="Times New Roman"/>
                <w:sz w:val="28"/>
                <w:szCs w:val="28"/>
              </w:rPr>
              <w:t>aki rendszeres gyermekvédelmi kedvezményre jogosult</w:t>
            </w:r>
          </w:p>
        </w:tc>
      </w:tr>
      <w:tr w:rsidR="005A63CB" w:rsidRPr="00E5481E" w:rsidTr="004E190E">
        <w:tc>
          <w:tcPr>
            <w:tcW w:w="4531" w:type="dxa"/>
            <w:vMerge/>
          </w:tcPr>
          <w:p w:rsidR="005A63CB" w:rsidRPr="00E5481E" w:rsidRDefault="005A63CB" w:rsidP="004E1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5A63CB" w:rsidRPr="00E5481E" w:rsidRDefault="005A63CB" w:rsidP="004E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81E">
              <w:rPr>
                <w:rFonts w:ascii="Times New Roman" w:hAnsi="Times New Roman" w:cs="Times New Roman"/>
                <w:sz w:val="28"/>
                <w:szCs w:val="28"/>
              </w:rPr>
              <w:t>testvéreivel együtt három vagy több gyermeket nevelnek</w:t>
            </w:r>
          </w:p>
        </w:tc>
      </w:tr>
      <w:tr w:rsidR="005A63CB" w:rsidRPr="00E5481E" w:rsidTr="004E190E">
        <w:tc>
          <w:tcPr>
            <w:tcW w:w="4531" w:type="dxa"/>
            <w:vMerge/>
          </w:tcPr>
          <w:p w:rsidR="005A63CB" w:rsidRPr="00E5481E" w:rsidRDefault="005A63CB" w:rsidP="004E1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5A63CB" w:rsidRPr="00E5481E" w:rsidRDefault="005A63CB" w:rsidP="004E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81E">
              <w:rPr>
                <w:rFonts w:ascii="Times New Roman" w:hAnsi="Times New Roman" w:cs="Times New Roman"/>
                <w:sz w:val="28"/>
                <w:szCs w:val="28"/>
              </w:rPr>
              <w:t>akinek nevelésbe vételét rendelte el a gyámhatóság</w:t>
            </w:r>
          </w:p>
        </w:tc>
      </w:tr>
      <w:tr w:rsidR="005A63CB" w:rsidRPr="00E5481E" w:rsidTr="004E190E">
        <w:tc>
          <w:tcPr>
            <w:tcW w:w="4531" w:type="dxa"/>
            <w:vMerge/>
          </w:tcPr>
          <w:p w:rsidR="005A63CB" w:rsidRPr="00E5481E" w:rsidRDefault="005A63CB" w:rsidP="004E19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1" w:type="dxa"/>
          </w:tcPr>
          <w:p w:rsidR="005A63CB" w:rsidRPr="00E5481E" w:rsidRDefault="005A63CB" w:rsidP="004E1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481E">
              <w:rPr>
                <w:rFonts w:ascii="Times New Roman" w:hAnsi="Times New Roman" w:cs="Times New Roman"/>
                <w:sz w:val="28"/>
                <w:szCs w:val="28"/>
              </w:rPr>
              <w:t>az egy főre jutó havi jövedelem nem haladja meg a nettó minimálbér 130%-át</w:t>
            </w:r>
            <w:r w:rsidR="000A7AF9">
              <w:rPr>
                <w:rFonts w:ascii="Times New Roman" w:hAnsi="Times New Roman" w:cs="Times New Roman"/>
                <w:sz w:val="28"/>
                <w:szCs w:val="28"/>
              </w:rPr>
              <w:t>, azaz 2023-ban 200.564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Ft</w:t>
            </w:r>
          </w:p>
        </w:tc>
      </w:tr>
    </w:tbl>
    <w:p w:rsidR="005A63CB" w:rsidRDefault="005A63CB" w:rsidP="001E0D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3CB">
        <w:rPr>
          <w:rFonts w:ascii="Times New Roman" w:eastAsia="Times New Roman" w:hAnsi="Times New Roman" w:cs="Times New Roman"/>
          <w:sz w:val="24"/>
          <w:szCs w:val="24"/>
          <w:lang w:eastAsia="hu-HU"/>
        </w:rPr>
        <w:t>A Gyvt. úgy rendelkezik, hogy az ingyenes bölcsődei és óvodai gyermekétkeztetésre való jogosultság megállapítása a jövedelmi helyzet okán a szülőnek a jövedelméről való önbevallásán (nyilatkozatán) alapul. A Gyvt. 2015. szeptember 1-jétől hatályos 151. § (5b) bekezdése rögzíti továbbá, hogy az ingyenes vagy kedvezményes étkezés jogosultsági feltételeinek fennállását a Gyvt.-ben foglaltak szerint kell igazolni. Jelen előterjesztés ezért a Gyvt. módosításával meghatározza annak a szülői nyilatkozatnak a formanyomtatványát, amellyel a szülő a bölcsődébe, óvodába járó gyermeke után az ingyenes étkezést igénybe veheti. A szülőnek a nyilatkozatban meg kell jelölnie, hogy mely jogcímen kéri az ingyenes bölcsődei és óvodai gyermekétkeztetést: a gyermek rendszeres gyermekvédelmi kedvezményben részesül, tartósan beteg vagy fogyatékos, a családban tartósan beteg vagy fogyatékos gyermeket nevelnek, a családban három vagy több gyermeket nevelnek, a gyermeket nevelésbe vették, vagy a családban az egy főre jutó havi jövedelem nem haladja meg a minimálbér nettó összegének 130%-át. A nyilatkozat kitöltését tájékoztató segíti.</w:t>
      </w:r>
    </w:p>
    <w:p w:rsidR="00E478EF" w:rsidRDefault="00E478EF" w:rsidP="001E0D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63CB" w:rsidRPr="005A63CB" w:rsidRDefault="005A63CB" w:rsidP="001E0D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Szükséges-e igazolásokat benyújtani a család jövedelméről?</w:t>
      </w:r>
    </w:p>
    <w:p w:rsidR="005A63CB" w:rsidRPr="005A63CB" w:rsidRDefault="005A63CB" w:rsidP="001E0D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szükséges, az intézmény nem kérheti be a szülők jövedelmének igazolását. A jogosultság megállapítása önbevalláson alapul, a szülőknek </w:t>
      </w:r>
      <w:r w:rsidRPr="005A6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írásbeli nyilatkozatot</w:t>
      </w:r>
      <w:r w:rsidRPr="005A6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kell tenni.</w:t>
      </w:r>
    </w:p>
    <w:p w:rsidR="005A63CB" w:rsidRPr="005A63CB" w:rsidRDefault="005A63CB" w:rsidP="001E0DAC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A6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Hova, hogyan kell benyújtani a nyilatkozatot?</w:t>
      </w:r>
    </w:p>
    <w:p w:rsidR="005A63CB" w:rsidRPr="005A63CB" w:rsidRDefault="005A63CB" w:rsidP="001E0D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3CB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óvodája, bölcsődéje biztosítja a szükséges nyilatkozat mintát és oda is kell leadni a nyilatkozatot.</w:t>
      </w:r>
    </w:p>
    <w:p w:rsidR="005A63CB" w:rsidRPr="005A63CB" w:rsidRDefault="005A63CB" w:rsidP="001E0DAC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A6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Kinek a jövedelmét kell figyelembe venni? Ki minősül családtagnak?</w:t>
      </w:r>
    </w:p>
    <w:p w:rsidR="005A63CB" w:rsidRPr="005A63CB" w:rsidRDefault="005A63CB" w:rsidP="001E0D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3CB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 lakásban együtt lakó, ott bejelentett lakóhellyel vagy tartózkodási hellyel rendelkező:</w:t>
      </w:r>
    </w:p>
    <w:p w:rsidR="005A63CB" w:rsidRPr="005A63CB" w:rsidRDefault="005A63CB" w:rsidP="001E0D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3CB">
        <w:rPr>
          <w:rFonts w:ascii="Times New Roman" w:eastAsia="Times New Roman" w:hAnsi="Times New Roman" w:cs="Times New Roman"/>
          <w:sz w:val="24"/>
          <w:szCs w:val="24"/>
          <w:lang w:eastAsia="hu-HU"/>
        </w:rPr>
        <w:t>szülőt, a szülő házastársát vagy élettársát,</w:t>
      </w:r>
    </w:p>
    <w:p w:rsidR="005A63CB" w:rsidRPr="005A63CB" w:rsidRDefault="005A63CB" w:rsidP="001E0D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3CB">
        <w:rPr>
          <w:rFonts w:ascii="Times New Roman" w:eastAsia="Times New Roman" w:hAnsi="Times New Roman" w:cs="Times New Roman"/>
          <w:sz w:val="24"/>
          <w:szCs w:val="24"/>
          <w:lang w:eastAsia="hu-HU"/>
        </w:rPr>
        <w:t>a 18 éven aluli gyermeket,</w:t>
      </w:r>
    </w:p>
    <w:p w:rsidR="005A63CB" w:rsidRPr="005A63CB" w:rsidRDefault="005A63CB" w:rsidP="001E0D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3CB">
        <w:rPr>
          <w:rFonts w:ascii="Times New Roman" w:eastAsia="Times New Roman" w:hAnsi="Times New Roman" w:cs="Times New Roman"/>
          <w:sz w:val="24"/>
          <w:szCs w:val="24"/>
          <w:lang w:eastAsia="hu-HU"/>
        </w:rPr>
        <w:t>a 25 évesnél fiatalabb, nappalin tanuló gyermeket (akár középfokú, akár felsőoktatási intézményben tanul),</w:t>
      </w:r>
    </w:p>
    <w:p w:rsidR="005A63CB" w:rsidRPr="005A63CB" w:rsidRDefault="005A63CB" w:rsidP="001E0D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3CB">
        <w:rPr>
          <w:rFonts w:ascii="Times New Roman" w:eastAsia="Times New Roman" w:hAnsi="Times New Roman" w:cs="Times New Roman"/>
          <w:sz w:val="24"/>
          <w:szCs w:val="24"/>
          <w:lang w:eastAsia="hu-HU"/>
        </w:rPr>
        <w:t> életkortól függetlenül a tartósan beteg vagy súlyos fogyatékos gyermeket,</w:t>
      </w:r>
    </w:p>
    <w:p w:rsidR="005A63CB" w:rsidRPr="005A63CB" w:rsidRDefault="005A63CB" w:rsidP="001E0DAC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szülő vagy házastársa által </w:t>
      </w:r>
      <w:r w:rsidRPr="005A6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eltartott</w:t>
      </w:r>
      <w:r w:rsidRPr="005A6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rokont.</w:t>
      </w:r>
    </w:p>
    <w:p w:rsidR="005A63CB" w:rsidRPr="005A63CB" w:rsidRDefault="005A63CB" w:rsidP="001E0D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Mindebből következik, hogy az </w:t>
      </w:r>
      <w:proofErr w:type="spellStart"/>
      <w:r w:rsidRPr="005A63CB">
        <w:rPr>
          <w:rFonts w:ascii="Times New Roman" w:eastAsia="Times New Roman" w:hAnsi="Times New Roman" w:cs="Times New Roman"/>
          <w:sz w:val="24"/>
          <w:szCs w:val="24"/>
          <w:lang w:eastAsia="hu-HU"/>
        </w:rPr>
        <w:t>együttélő</w:t>
      </w:r>
      <w:proofErr w:type="spellEnd"/>
      <w:r w:rsidRPr="005A6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nagyszülők jövedelmét NEM KELL figyelembe venni a jövedelem számításánál.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5A63CB" w:rsidRPr="005A63CB" w:rsidTr="005A63CB">
        <w:trPr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A63CB" w:rsidRPr="005A63CB" w:rsidRDefault="005A63CB" w:rsidP="001E0DA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5A63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Fő szabályként tehát a szülők és a gyermekek jövedelmét kell összeadni és az összjövedelmet a szülők + gyermekek számával kell osztani.</w:t>
            </w:r>
          </w:p>
        </w:tc>
      </w:tr>
    </w:tbl>
    <w:p w:rsidR="005A63CB" w:rsidRPr="005A63CB" w:rsidRDefault="005A63CB" w:rsidP="001E0DAC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A6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bruttó, vagy a nettó jövedelemmel kell számolni?</w:t>
      </w:r>
    </w:p>
    <w:p w:rsidR="005A63CB" w:rsidRPr="005A63CB" w:rsidRDefault="005A63CB" w:rsidP="001E0D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5A6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nettó</w:t>
      </w:r>
      <w:r w:rsidRPr="005A6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jövedelmet kell figyelembe venni.</w:t>
      </w:r>
    </w:p>
    <w:p w:rsidR="005A63CB" w:rsidRPr="005A63CB" w:rsidRDefault="005A63CB" w:rsidP="001E0DAC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A6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 számít jövedelemnek? Milyen jövedelmekkel kell számolni?</w:t>
      </w:r>
    </w:p>
    <w:p w:rsidR="005A63CB" w:rsidRPr="005A63CB" w:rsidRDefault="005A63CB" w:rsidP="001E0D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3CB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munkaviszonyból származó (nettó) jövedelem, táppénz,</w:t>
      </w:r>
    </w:p>
    <w:p w:rsidR="005A63CB" w:rsidRPr="005A63CB" w:rsidRDefault="005A63CB" w:rsidP="001E0D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3CB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vállalkozásból származó jövedelem (ide értve az őstermelői, szellemi és más önálló tevékenységet),</w:t>
      </w:r>
    </w:p>
    <w:p w:rsidR="005A63CB" w:rsidRPr="005A63CB" w:rsidRDefault="005A63CB" w:rsidP="001E0D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3CB">
        <w:rPr>
          <w:rFonts w:ascii="Times New Roman" w:eastAsia="Times New Roman" w:hAnsi="Times New Roman" w:cs="Times New Roman"/>
          <w:sz w:val="24"/>
          <w:szCs w:val="24"/>
          <w:lang w:eastAsia="hu-HU"/>
        </w:rPr>
        <w:t>nyugellátás, nyugdíjszerű ellátások,</w:t>
      </w:r>
    </w:p>
    <w:p w:rsidR="005A63CB" w:rsidRPr="005A63CB" w:rsidRDefault="005A63CB" w:rsidP="001E0D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3CB">
        <w:rPr>
          <w:rFonts w:ascii="Times New Roman" w:eastAsia="Times New Roman" w:hAnsi="Times New Roman" w:cs="Times New Roman"/>
          <w:sz w:val="24"/>
          <w:szCs w:val="24"/>
          <w:lang w:eastAsia="hu-HU"/>
        </w:rPr>
        <w:t>a gyermek ellátásához kapcsolódó jövedelmek: CSED, GYED, GYES, GYET, családi pótlék, kapott gyermektartásdíj, árvaellátás,</w:t>
      </w:r>
    </w:p>
    <w:p w:rsidR="005A63CB" w:rsidRPr="005A63CB" w:rsidRDefault="005A63CB" w:rsidP="001E0D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rendszeres pénzbeli ellátások, </w:t>
      </w:r>
      <w:proofErr w:type="spellStart"/>
      <w:r w:rsidRPr="005A63CB">
        <w:rPr>
          <w:rFonts w:ascii="Times New Roman" w:eastAsia="Times New Roman" w:hAnsi="Times New Roman" w:cs="Times New Roman"/>
          <w:sz w:val="24"/>
          <w:szCs w:val="24"/>
          <w:lang w:eastAsia="hu-HU"/>
        </w:rPr>
        <w:t>pl</w:t>
      </w:r>
      <w:proofErr w:type="spellEnd"/>
      <w:r w:rsidRPr="005A63CB">
        <w:rPr>
          <w:rFonts w:ascii="Times New Roman" w:eastAsia="Times New Roman" w:hAnsi="Times New Roman" w:cs="Times New Roman"/>
          <w:sz w:val="24"/>
          <w:szCs w:val="24"/>
          <w:lang w:eastAsia="hu-HU"/>
        </w:rPr>
        <w:t>: foglalkoztatást helyettesítő támogatás, ápolási díj, időskorúak járadéka, álláskeresési támogatás,</w:t>
      </w:r>
    </w:p>
    <w:p w:rsidR="005A63CB" w:rsidRDefault="005A63CB" w:rsidP="001E0DAC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3CB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jövedelem: pl. ösztöndíj, értékpapírból származó jövedelem, bérbeadásból származó jövedelem stb.</w:t>
      </w:r>
      <w:proofErr w:type="gramStart"/>
      <w:r w:rsidRPr="005A63CB">
        <w:rPr>
          <w:rFonts w:ascii="Times New Roman" w:eastAsia="Times New Roman" w:hAnsi="Times New Roman" w:cs="Times New Roman"/>
          <w:sz w:val="24"/>
          <w:szCs w:val="24"/>
          <w:lang w:eastAsia="hu-HU"/>
        </w:rPr>
        <w:t>..</w:t>
      </w:r>
      <w:proofErr w:type="gramEnd"/>
    </w:p>
    <w:p w:rsidR="001E0DAC" w:rsidRDefault="001E0DAC" w:rsidP="001E0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E0DAC" w:rsidRPr="005A63CB" w:rsidRDefault="001E0DAC" w:rsidP="001E0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5A63CB" w:rsidRPr="005A63CB" w:rsidRDefault="005A63CB" w:rsidP="001E0DAC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A6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 az, ami nem minősül jövedelemnek? Mivel nem kell számolni?</w:t>
      </w:r>
    </w:p>
    <w:p w:rsidR="005A63CB" w:rsidRPr="005A63CB" w:rsidRDefault="005A63CB" w:rsidP="001E0D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3CB">
        <w:rPr>
          <w:rFonts w:ascii="Times New Roman" w:eastAsia="Times New Roman" w:hAnsi="Times New Roman" w:cs="Times New Roman"/>
          <w:sz w:val="24"/>
          <w:szCs w:val="24"/>
          <w:lang w:eastAsia="hu-HU"/>
        </w:rPr>
        <w:t>A nyilatkozat benyújtását megelőzően megszűnt jövedelem.</w:t>
      </w:r>
    </w:p>
    <w:p w:rsidR="005A63CB" w:rsidRPr="005A63CB" w:rsidRDefault="005A63CB" w:rsidP="001E0DAC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szociális igazgatásról és szociális ellátásokról szóló  törvény 4. § (1a) bekezdése szerinti ellátások, így különösen </w:t>
      </w:r>
      <w:r w:rsidRPr="005A63C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rendkívüli települési támogatás, a </w:t>
      </w:r>
      <w:r w:rsidRPr="005A63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lakásfenntartási támogatás</w:t>
      </w:r>
      <w:r w:rsidRPr="005A63C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az adósságcsökkentési támogatás, a rendszeres gyermekvédelmi kedvezmény keretében nyújtott támogatás, a gyermekvédelmi nevelőszülők számára fizetett nevelési díj és külön ellátmány, az </w:t>
      </w:r>
      <w:r w:rsidRPr="005A63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anyasági támogatás</w:t>
      </w:r>
      <w:r w:rsidRPr="005A63C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, a súlyos mozgáskorlátozott személyek pénzbeli közlekedési kedvezményeit, a vakok személyi járadékát és a </w:t>
      </w:r>
      <w:r w:rsidRPr="005A63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fogyatékossági támogatást</w:t>
      </w:r>
      <w:r w:rsidRPr="005A63C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. Nem minősül jövedelemnek továbbá az </w:t>
      </w:r>
      <w:r w:rsidRPr="005A63CB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alkalmi munkavállaló</w:t>
      </w:r>
      <w:r w:rsidRPr="005A63C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 könyvvel történő foglalkoztatás, az egyszerűsített foglalkoztatásról szóló törvény alapján történő munkavégzés révén szerzett bevétel, a háztartási munkára létesített munkavégzésre irányuló jogviszony keretében történő munkavégzésnek (háztartási munka) a havi ellenértéke.</w:t>
      </w:r>
    </w:p>
    <w:p w:rsidR="005A63CB" w:rsidRPr="005A63CB" w:rsidRDefault="005A63CB" w:rsidP="001E0DAC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A6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Mit lehet levonni a  jövedelemből?</w:t>
      </w:r>
    </w:p>
    <w:p w:rsidR="005A63CB" w:rsidRPr="005A63CB" w:rsidRDefault="005A63CB" w:rsidP="001E0D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3CB">
        <w:rPr>
          <w:rFonts w:ascii="Times New Roman" w:eastAsia="Times New Roman" w:hAnsi="Times New Roman" w:cs="Times New Roman"/>
          <w:sz w:val="24"/>
          <w:szCs w:val="24"/>
          <w:lang w:eastAsia="hu-HU"/>
        </w:rPr>
        <w:t>A családtag által fizetett tartásdíjat.</w:t>
      </w:r>
    </w:p>
    <w:p w:rsidR="005A63CB" w:rsidRPr="005A63CB" w:rsidRDefault="005A63CB" w:rsidP="001E0D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Fontos, hogy a jövedelem összegéből NEM LEHET levonni a rezsi, vagy pl. a hiteltörlesztés összegét!</w:t>
      </w:r>
    </w:p>
    <w:p w:rsidR="005A63CB" w:rsidRPr="005A63CB" w:rsidRDefault="005A63CB" w:rsidP="001E0DAC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A6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Melyik hónap jövedelmét kell figyelembe venni?</w:t>
      </w:r>
    </w:p>
    <w:p w:rsidR="005A63CB" w:rsidRPr="005A63CB" w:rsidRDefault="005A63CB" w:rsidP="001E0DAC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Rendszeres jövedelem esetén a </w:t>
      </w:r>
      <w:r w:rsidRPr="005A6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nyilatkozat benyújtását megelőző 1 hónapban </w:t>
      </w:r>
      <w:r w:rsidRPr="005A63CB">
        <w:rPr>
          <w:rFonts w:ascii="Times New Roman" w:eastAsia="Times New Roman" w:hAnsi="Times New Roman" w:cs="Times New Roman"/>
          <w:sz w:val="24"/>
          <w:szCs w:val="24"/>
          <w:lang w:eastAsia="hu-HU"/>
        </w:rPr>
        <w:t>kapott ös</w:t>
      </w:r>
      <w:r w:rsidR="001F09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szeggel kell számolni. (Pl. </w:t>
      </w:r>
      <w:proofErr w:type="gramStart"/>
      <w:r w:rsidR="001F093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2023. </w:t>
      </w:r>
      <w:r w:rsidR="00E478EF">
        <w:rPr>
          <w:rFonts w:ascii="Times New Roman" w:eastAsia="Times New Roman" w:hAnsi="Times New Roman" w:cs="Times New Roman"/>
          <w:sz w:val="24"/>
          <w:szCs w:val="24"/>
          <w:lang w:eastAsia="hu-HU"/>
        </w:rPr>
        <w:t>februárjában</w:t>
      </w:r>
      <w:proofErr w:type="gramEnd"/>
      <w:r w:rsidRPr="005A6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F0930">
        <w:rPr>
          <w:rFonts w:ascii="Times New Roman" w:eastAsia="Times New Roman" w:hAnsi="Times New Roman" w:cs="Times New Roman"/>
          <w:sz w:val="24"/>
          <w:szCs w:val="24"/>
          <w:lang w:eastAsia="hu-HU"/>
        </w:rPr>
        <w:t>benyújtott kérelem esetén a 2023</w:t>
      </w:r>
      <w:r w:rsidRPr="005A63CB">
        <w:rPr>
          <w:rFonts w:ascii="Times New Roman" w:eastAsia="Times New Roman" w:hAnsi="Times New Roman" w:cs="Times New Roman"/>
          <w:sz w:val="24"/>
          <w:szCs w:val="24"/>
          <w:lang w:eastAsia="hu-HU"/>
        </w:rPr>
        <w:t>. januári nettó jövedelemmel.)</w:t>
      </w:r>
    </w:p>
    <w:p w:rsidR="005A63CB" w:rsidRPr="005A63CB" w:rsidRDefault="005A63CB" w:rsidP="001E0DAC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3CB">
        <w:rPr>
          <w:rFonts w:ascii="Times New Roman" w:eastAsia="Times New Roman" w:hAnsi="Times New Roman" w:cs="Times New Roman"/>
          <w:sz w:val="24"/>
          <w:szCs w:val="24"/>
          <w:lang w:eastAsia="hu-HU"/>
        </w:rPr>
        <w:t>Nem rendszeres jövedelem, illetve vállalkozásból, őstermelésből származó jövedelem esetén a nyilatkozat benyújtását megelőző tizenkét hónap alatt kapott összeg egy havi átlagát kell figyelembe venni.</w:t>
      </w:r>
    </w:p>
    <w:p w:rsidR="005A63CB" w:rsidRPr="005A63CB" w:rsidRDefault="005A63CB" w:rsidP="001E0DAC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A6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Mi a jövedelmi értékhatár?</w:t>
      </w:r>
    </w:p>
    <w:p w:rsidR="005A63CB" w:rsidRPr="005A63CB" w:rsidRDefault="001F0930" w:rsidP="001E0DAC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2023-ba</w:t>
      </w:r>
      <w:r w:rsidR="005A63CB" w:rsidRPr="005A6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n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200.564</w:t>
      </w:r>
      <w:r w:rsidR="00E478E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 forint/ fő/hó</w:t>
      </w:r>
    </w:p>
    <w:p w:rsidR="005A63CB" w:rsidRPr="005A63CB" w:rsidRDefault="005A63CB" w:rsidP="001E0DAC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5A63CB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Hogyan kell kiszámolni az egy főre eső jövedelmet?</w:t>
      </w:r>
    </w:p>
    <w:p w:rsidR="00E05444" w:rsidRPr="00E478EF" w:rsidRDefault="005A63CB" w:rsidP="00E478EF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5A6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család összes nettó jövedelmét </w:t>
      </w:r>
      <w:r w:rsidRPr="005A63CB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(csökkentve a fizetett gyermektartásdíj összegével, ha van)</w:t>
      </w:r>
      <w:r w:rsidRPr="005A63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osztani kell a családtagok számával.</w:t>
      </w:r>
    </w:p>
    <w:sectPr w:rsidR="00E05444" w:rsidRPr="00E478EF" w:rsidSect="001E0DA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736AEB"/>
    <w:multiLevelType w:val="multilevel"/>
    <w:tmpl w:val="2C5AF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4104A0"/>
    <w:multiLevelType w:val="multilevel"/>
    <w:tmpl w:val="46EAE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D3812E0"/>
    <w:multiLevelType w:val="multilevel"/>
    <w:tmpl w:val="8CD2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A66BC9"/>
    <w:multiLevelType w:val="multilevel"/>
    <w:tmpl w:val="80CC8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3CB"/>
    <w:rsid w:val="000A7AF9"/>
    <w:rsid w:val="001E0DAC"/>
    <w:rsid w:val="001F0930"/>
    <w:rsid w:val="004621A4"/>
    <w:rsid w:val="005A63CB"/>
    <w:rsid w:val="005B1789"/>
    <w:rsid w:val="00BE1821"/>
    <w:rsid w:val="00E05444"/>
    <w:rsid w:val="00E47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D1F139"/>
  <w15:chartTrackingRefBased/>
  <w15:docId w15:val="{DFF19848-3A28-4241-A05F-0D2C376E7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A63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42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3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8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64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44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745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4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376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198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Samufalvi</dc:creator>
  <cp:keywords/>
  <dc:description/>
  <cp:lastModifiedBy>Samufalvi</cp:lastModifiedBy>
  <cp:revision>5</cp:revision>
  <cp:lastPrinted>2021-02-24T08:20:00Z</cp:lastPrinted>
  <dcterms:created xsi:type="dcterms:W3CDTF">2023-01-12T13:34:00Z</dcterms:created>
  <dcterms:modified xsi:type="dcterms:W3CDTF">2023-01-12T13:35:00Z</dcterms:modified>
</cp:coreProperties>
</file>